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1FE52" w14:textId="77777777" w:rsidR="00A067FD" w:rsidRDefault="00A067FD" w:rsidP="00A067FD">
      <w:pPr>
        <w:pStyle w:val="NormalnyWeb"/>
      </w:pPr>
      <w:r>
        <w:t xml:space="preserve">Gmina Piątnica z siedzibą w Piątnicy Poduchownej przy ul. Stawiskowskiej 53, zaprasza do złożenia propozycji cenowej na zadanie pn. </w:t>
      </w:r>
      <w:r>
        <w:rPr>
          <w:rStyle w:val="Pogrubienie"/>
          <w:rFonts w:eastAsiaTheme="majorEastAsia"/>
        </w:rPr>
        <w:t>,Prace remontowe gabloty z butami ofiar odnalezionych w miejscu straceń w m. Jeziorko”  </w:t>
      </w:r>
      <w:r>
        <w:t>dofinansowane z Podlaskiego Urzędu Wojewódzkiego.</w:t>
      </w:r>
    </w:p>
    <w:p w14:paraId="0B2673E6" w14:textId="77777777" w:rsidR="00A067FD" w:rsidRDefault="00A067FD" w:rsidP="00A067FD">
      <w:pPr>
        <w:pStyle w:val="NormalnyWeb"/>
      </w:pPr>
      <w:r>
        <w:t>Zadanie dotyczy gabloty z bucikami.</w:t>
      </w:r>
    </w:p>
    <w:p w14:paraId="5D38E571" w14:textId="146D63C2" w:rsidR="00A067FD" w:rsidRDefault="00A067FD" w:rsidP="00A067FD">
      <w:pPr>
        <w:pStyle w:val="NormalnyWeb"/>
      </w:pPr>
      <w:r>
        <w:t xml:space="preserve">1. Propozycję cenową należy składać w zamkniętej kopercie podpisanej </w:t>
      </w:r>
      <w:r>
        <w:rPr>
          <w:rStyle w:val="Pogrubienie"/>
          <w:rFonts w:eastAsiaTheme="majorEastAsia"/>
        </w:rPr>
        <w:t>"Prace remontowe gabloty z butami ofiar odnalezionych w miejscu straceń w m. Jeziorko”</w:t>
      </w:r>
      <w:r>
        <w:t xml:space="preserve"> w siedzibie Zamawiającego tj. Urząd Gminy Piątnica, ul. Stawiskowska 53, 18-421 Piątnica Poduchowna w pokoju nr 8 w terminie do dnia </w:t>
      </w:r>
      <w:r w:rsidR="001C2E75">
        <w:t>31</w:t>
      </w:r>
      <w:r>
        <w:t>.0</w:t>
      </w:r>
      <w:r w:rsidR="001C2E75">
        <w:t>7</w:t>
      </w:r>
      <w:r>
        <w:t>.2025 r. do godz.14</w:t>
      </w:r>
      <w:r>
        <w:rPr>
          <w:vertAlign w:val="superscript"/>
        </w:rPr>
        <w:t>00</w:t>
      </w:r>
      <w:r>
        <w:t>.</w:t>
      </w:r>
    </w:p>
    <w:p w14:paraId="6AC7044D" w14:textId="77777777" w:rsidR="00A067FD" w:rsidRDefault="00A067FD" w:rsidP="00A067FD">
      <w:pPr>
        <w:pStyle w:val="NormalnyWeb"/>
      </w:pPr>
      <w:r>
        <w:t>Pełna treść zaproszenia w załączniku.</w:t>
      </w:r>
    </w:p>
    <w:p w14:paraId="6FFCFF85" w14:textId="77777777" w:rsidR="00A067FD" w:rsidRDefault="00A067FD" w:rsidP="00A067FD">
      <w:pPr>
        <w:pStyle w:val="NormalnyWeb"/>
      </w:pPr>
      <w:r>
        <w:t>2. Wykonawca powinien złożyć ofertę na formularzu ofertowym zgodnie z załącznikiem.</w:t>
      </w:r>
    </w:p>
    <w:p w14:paraId="57E393C4" w14:textId="77777777" w:rsidR="00A067FD" w:rsidRDefault="00A067FD" w:rsidP="00A067FD">
      <w:pPr>
        <w:pStyle w:val="NormalnyWeb"/>
      </w:pPr>
      <w:r>
        <w:t>3. Wykonawca powinien złożyć kosztorys ofertowy zgodnie z załącznikiem.</w:t>
      </w:r>
    </w:p>
    <w:p w14:paraId="50A8A92F" w14:textId="77777777" w:rsidR="00A067FD" w:rsidRDefault="00A067FD" w:rsidP="00A067FD">
      <w:pPr>
        <w:pStyle w:val="NormalnyWeb"/>
      </w:pPr>
      <w:r>
        <w:t>4. Zamawiający, spośród złożonych ofert wybierze tego wykonawcę, którego cena będzie najniższa.</w:t>
      </w:r>
    </w:p>
    <w:p w14:paraId="716F47E3" w14:textId="77777777" w:rsidR="00A067FD" w:rsidRDefault="00A067FD" w:rsidP="00A067FD">
      <w:pPr>
        <w:pStyle w:val="NormalnyWeb"/>
      </w:pPr>
      <w:r>
        <w:t>5. Zamawiający zastrzega sobie możliwość nieudzielenia zamówienia bez podania przyczyny. </w:t>
      </w:r>
    </w:p>
    <w:p w14:paraId="5525CB2C" w14:textId="77777777" w:rsidR="00A067FD" w:rsidRDefault="00A067FD" w:rsidP="00A067FD">
      <w:pPr>
        <w:pStyle w:val="NormalnyWeb"/>
      </w:pPr>
      <w:r>
        <w:t> </w:t>
      </w:r>
    </w:p>
    <w:p w14:paraId="5C6E84FA" w14:textId="77777777" w:rsidR="00A067FD" w:rsidRDefault="00A067FD"/>
    <w:sectPr w:rsidR="00A067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7FD"/>
    <w:rsid w:val="001C2E75"/>
    <w:rsid w:val="00311D93"/>
    <w:rsid w:val="00376051"/>
    <w:rsid w:val="00A0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58BC"/>
  <w15:chartTrackingRefBased/>
  <w15:docId w15:val="{31D8DA33-0EB4-48AE-A7FC-5C67FFAC1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067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67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067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067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067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067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067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067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067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067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67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067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067F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067F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067F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067F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067F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067F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067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067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067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067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067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067F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067F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067F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067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067F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067FD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A06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067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6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863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Zagroba-Lubiecka</dc:creator>
  <cp:keywords/>
  <dc:description/>
  <cp:lastModifiedBy>Justyna Zagroba-Lubiecka</cp:lastModifiedBy>
  <cp:revision>2</cp:revision>
  <dcterms:created xsi:type="dcterms:W3CDTF">2025-05-14T10:51:00Z</dcterms:created>
  <dcterms:modified xsi:type="dcterms:W3CDTF">2025-07-01T12:05:00Z</dcterms:modified>
</cp:coreProperties>
</file>